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02704" w14:textId="77777777" w:rsidR="00BF2A50" w:rsidRDefault="007C5D96">
      <w:pPr>
        <w:spacing w:line="500" w:lineRule="exact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中国流</w:t>
      </w:r>
      <w:bookmarkStart w:id="0" w:name="_GoBack"/>
      <w:bookmarkEnd w:id="0"/>
      <w:r>
        <w:rPr>
          <w:rFonts w:ascii="宋体" w:hAnsi="宋体" w:cs="宋体" w:hint="eastAsia"/>
          <w:b/>
          <w:bCs/>
          <w:sz w:val="44"/>
          <w:szCs w:val="44"/>
        </w:rPr>
        <w:t>动科技馆</w:t>
      </w:r>
      <w:r>
        <w:rPr>
          <w:rFonts w:ascii="宋体" w:hAnsi="宋体" w:cs="宋体" w:hint="eastAsia"/>
          <w:b/>
          <w:bCs/>
          <w:sz w:val="44"/>
          <w:szCs w:val="44"/>
        </w:rPr>
        <w:t>巡展项目</w:t>
      </w:r>
      <w:r>
        <w:rPr>
          <w:rFonts w:ascii="宋体" w:hAnsi="宋体" w:cs="宋体" w:hint="eastAsia"/>
          <w:b/>
          <w:bCs/>
          <w:sz w:val="44"/>
          <w:szCs w:val="44"/>
        </w:rPr>
        <w:t>介绍</w:t>
      </w:r>
    </w:p>
    <w:p w14:paraId="7FB596DF" w14:textId="77777777" w:rsidR="00BF2A50" w:rsidRDefault="00BF2A50">
      <w:pPr>
        <w:spacing w:line="500" w:lineRule="exact"/>
        <w:jc w:val="center"/>
        <w:rPr>
          <w:rFonts w:ascii="黑体" w:eastAsia="黑体" w:hAnsi="黑体" w:cs="黑体"/>
          <w:b/>
          <w:bCs/>
          <w:sz w:val="32"/>
          <w:szCs w:val="32"/>
        </w:rPr>
      </w:pPr>
    </w:p>
    <w:p w14:paraId="7469F8B9" w14:textId="77777777" w:rsidR="00BF2A50" w:rsidRDefault="007C5D96">
      <w:pPr>
        <w:spacing w:line="360" w:lineRule="auto"/>
        <w:rPr>
          <w:rFonts w:ascii="仿宋" w:eastAsia="仿宋" w:hAnsi="仿宋" w:cs="仿宋"/>
          <w:b/>
          <w:sz w:val="32"/>
          <w:szCs w:val="32"/>
        </w:rPr>
      </w:pPr>
      <w:bookmarkStart w:id="1" w:name="_Toc22841_WPSOffice_Level2"/>
      <w:r>
        <w:rPr>
          <w:rFonts w:ascii="仿宋" w:eastAsia="仿宋" w:hAnsi="仿宋" w:cs="仿宋" w:hint="eastAsia"/>
          <w:b/>
          <w:sz w:val="32"/>
          <w:szCs w:val="32"/>
        </w:rPr>
        <w:t>一</w:t>
      </w:r>
      <w:r>
        <w:rPr>
          <w:rFonts w:ascii="仿宋" w:eastAsia="仿宋" w:hAnsi="仿宋" w:cs="仿宋" w:hint="eastAsia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中国</w:t>
      </w:r>
      <w:r>
        <w:rPr>
          <w:rFonts w:ascii="仿宋" w:eastAsia="仿宋" w:hAnsi="仿宋" w:cs="仿宋" w:hint="eastAsia"/>
          <w:b/>
          <w:sz w:val="32"/>
          <w:szCs w:val="32"/>
        </w:rPr>
        <w:t>流动科技馆</w:t>
      </w:r>
      <w:bookmarkEnd w:id="1"/>
      <w:r>
        <w:rPr>
          <w:rFonts w:ascii="仿宋" w:eastAsia="仿宋" w:hAnsi="仿宋" w:cs="仿宋" w:hint="eastAsia"/>
          <w:b/>
          <w:sz w:val="32"/>
          <w:szCs w:val="32"/>
        </w:rPr>
        <w:t>巡展项目背景</w:t>
      </w:r>
    </w:p>
    <w:p w14:paraId="2077BA09" w14:textId="77777777" w:rsidR="00BF2A50" w:rsidRDefault="007C5D96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bookmarkStart w:id="2" w:name="_Toc4453_WPSOffice_Level2"/>
      <w:r>
        <w:rPr>
          <w:rFonts w:ascii="仿宋" w:eastAsia="仿宋" w:hAnsi="仿宋" w:cs="仿宋" w:hint="eastAsia"/>
          <w:sz w:val="32"/>
          <w:szCs w:val="32"/>
        </w:rPr>
        <w:t>“中国流动科技馆”项目是中国科协为了推动实现全国科普公共服务的公平和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普惠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，促进全民科学素质的提升而打造多年的一个科学传播公益品牌项目。本项目自</w:t>
      </w:r>
      <w:r>
        <w:rPr>
          <w:rFonts w:ascii="仿宋" w:eastAsia="仿宋" w:hAnsi="仿宋" w:cs="仿宋" w:hint="eastAsia"/>
          <w:sz w:val="32"/>
          <w:szCs w:val="32"/>
        </w:rPr>
        <w:t>2010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月开始在中国国内进行实施，由中国科技馆负责具体过程。</w:t>
      </w:r>
    </w:p>
    <w:p w14:paraId="2C28A33E" w14:textId="77777777" w:rsidR="00BF2A50" w:rsidRDefault="007C5D96">
      <w:pPr>
        <w:spacing w:line="360" w:lineRule="auto"/>
        <w:ind w:firstLineChars="200" w:firstLine="640"/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07D0C6B4" wp14:editId="6F639685">
            <wp:extent cx="3855085" cy="3849370"/>
            <wp:effectExtent l="0" t="0" r="12065" b="0"/>
            <wp:docPr id="4103" name="图片 10" descr="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图片 10" descr="5555555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384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0B4F4D" w14:textId="77777777" w:rsidR="00BF2A50" w:rsidRDefault="00BF2A50">
      <w:pPr>
        <w:spacing w:line="360" w:lineRule="auto"/>
        <w:rPr>
          <w:rFonts w:ascii="仿宋" w:eastAsia="仿宋" w:hAnsi="仿宋" w:cs="仿宋"/>
          <w:b/>
          <w:sz w:val="32"/>
          <w:szCs w:val="32"/>
        </w:rPr>
      </w:pPr>
    </w:p>
    <w:p w14:paraId="02EE0548" w14:textId="77777777" w:rsidR="00BF2A50" w:rsidRDefault="007C5D96">
      <w:pPr>
        <w:numPr>
          <w:ilvl w:val="0"/>
          <w:numId w:val="1"/>
        </w:numPr>
        <w:spacing w:line="360" w:lineRule="auto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中国</w:t>
      </w:r>
      <w:r>
        <w:rPr>
          <w:rFonts w:ascii="仿宋" w:eastAsia="仿宋" w:hAnsi="仿宋" w:cs="仿宋" w:hint="eastAsia"/>
          <w:b/>
          <w:sz w:val="32"/>
          <w:szCs w:val="32"/>
        </w:rPr>
        <w:t>流动科技馆</w:t>
      </w:r>
      <w:r>
        <w:rPr>
          <w:rFonts w:ascii="仿宋" w:eastAsia="仿宋" w:hAnsi="仿宋" w:cs="仿宋" w:hint="eastAsia"/>
          <w:b/>
          <w:sz w:val="32"/>
          <w:szCs w:val="32"/>
        </w:rPr>
        <w:t>巡展项目的目的及意义</w:t>
      </w:r>
    </w:p>
    <w:p w14:paraId="004D5980" w14:textId="77777777" w:rsidR="00BF2A50" w:rsidRDefault="007C5D96">
      <w:pPr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2010</w:t>
      </w:r>
      <w:r>
        <w:rPr>
          <w:rFonts w:ascii="仿宋" w:eastAsia="仿宋" w:hAnsi="仿宋" w:cs="仿宋" w:hint="eastAsia"/>
          <w:bCs/>
          <w:sz w:val="32"/>
          <w:szCs w:val="32"/>
        </w:rPr>
        <w:t>年</w:t>
      </w:r>
      <w:r>
        <w:rPr>
          <w:rFonts w:ascii="仿宋" w:eastAsia="仿宋" w:hAnsi="仿宋" w:cs="仿宋" w:hint="eastAsia"/>
          <w:bCs/>
          <w:sz w:val="32"/>
          <w:szCs w:val="32"/>
        </w:rPr>
        <w:t>6</w:t>
      </w:r>
      <w:r>
        <w:rPr>
          <w:rFonts w:ascii="仿宋" w:eastAsia="仿宋" w:hAnsi="仿宋" w:cs="仿宋" w:hint="eastAsia"/>
          <w:bCs/>
          <w:sz w:val="32"/>
          <w:szCs w:val="32"/>
        </w:rPr>
        <w:t>月，为深入贯彻落实科教兴国战略、人才强国战略和创新驱动发展战略，全面落实《全民科学素质行动计划纲要（</w:t>
      </w:r>
      <w:r>
        <w:rPr>
          <w:rFonts w:ascii="仿宋" w:eastAsia="仿宋" w:hAnsi="仿宋" w:cs="仿宋" w:hint="eastAsia"/>
          <w:bCs/>
          <w:sz w:val="32"/>
          <w:szCs w:val="32"/>
        </w:rPr>
        <w:t>2006-2010-2020</w:t>
      </w:r>
      <w:r>
        <w:rPr>
          <w:rFonts w:ascii="仿宋" w:eastAsia="仿宋" w:hAnsi="仿宋" w:cs="仿宋" w:hint="eastAsia"/>
          <w:bCs/>
          <w:sz w:val="32"/>
          <w:szCs w:val="32"/>
        </w:rPr>
        <w:t>年）》要求，中国科学技术协会启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动了“中国流动科技馆”项目开发工作，由中国科技馆负责项目的具体组织实施。该项目以“广覆盖、系列化、可持续”为指导方针，以“参与、互动、体验”为教育理念，以经过模块化设计后的科技馆展品和活动为载体，以巡回展出的方式，将展览资源送到尚未建设科技馆的县（市），为公众特别是青少年提供免费的科学教育服务，解决我国基层科普设施不足和科普资源配置不足的问</w:t>
      </w:r>
      <w:r>
        <w:rPr>
          <w:rFonts w:ascii="仿宋" w:eastAsia="仿宋" w:hAnsi="仿宋" w:cs="仿宋" w:hint="eastAsia"/>
          <w:bCs/>
          <w:sz w:val="32"/>
          <w:szCs w:val="32"/>
        </w:rPr>
        <w:t>题，以便加快科学知识及科学观念在边远地区、贫困地区的传播速度和覆盖广度，促进公民科学素质薄弱地区公众科学素质的提高，实现科普资源的公平和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普惠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14:paraId="326F3BC6" w14:textId="77777777" w:rsidR="00BF2A50" w:rsidRDefault="00BF2A50">
      <w:pPr>
        <w:spacing w:line="360" w:lineRule="auto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</w:p>
    <w:p w14:paraId="7054F536" w14:textId="77777777" w:rsidR="00BF2A50" w:rsidRDefault="00BF2A50">
      <w:pPr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</w:p>
    <w:bookmarkEnd w:id="2"/>
    <w:p w14:paraId="065003D8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46B0263F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6EB8223D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290678D2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7855D119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0F43B0DC" w14:textId="77777777" w:rsidR="00BF2A50" w:rsidRDefault="00BF2A50">
      <w:pPr>
        <w:rPr>
          <w:rFonts w:ascii="黑体" w:eastAsia="黑体" w:hAnsi="黑体" w:cs="黑体"/>
          <w:b/>
          <w:bCs/>
          <w:sz w:val="32"/>
          <w:szCs w:val="32"/>
        </w:rPr>
      </w:pPr>
    </w:p>
    <w:p w14:paraId="32E4964E" w14:textId="77777777" w:rsidR="00BF2A50" w:rsidRDefault="00BF2A50">
      <w:pPr>
        <w:spacing w:line="500" w:lineRule="exact"/>
        <w:jc w:val="center"/>
        <w:rPr>
          <w:rFonts w:ascii="黑体" w:eastAsia="黑体" w:hAnsi="黑体" w:cs="黑体"/>
          <w:b/>
          <w:bCs/>
          <w:sz w:val="32"/>
          <w:szCs w:val="32"/>
        </w:rPr>
        <w:sectPr w:rsidR="00BF2A50">
          <w:headerReference w:type="default" r:id="rId9"/>
          <w:footerReference w:type="default" r:id="rId10"/>
          <w:pgSz w:w="11906" w:h="16838"/>
          <w:pgMar w:top="1440" w:right="1800" w:bottom="1440" w:left="1800" w:header="454" w:footer="992" w:gutter="0"/>
          <w:cols w:space="425"/>
          <w:docGrid w:type="lines" w:linePitch="312"/>
        </w:sectPr>
      </w:pPr>
    </w:p>
    <w:p w14:paraId="0666F286" w14:textId="77777777" w:rsidR="00BF2A50" w:rsidRDefault="007C5D96">
      <w:pPr>
        <w:numPr>
          <w:ilvl w:val="0"/>
          <w:numId w:val="1"/>
        </w:num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中</w:t>
      </w:r>
      <w:r>
        <w:rPr>
          <w:rFonts w:ascii="仿宋" w:eastAsia="仿宋" w:hAnsi="仿宋" w:cs="仿宋" w:hint="eastAsia"/>
          <w:b/>
          <w:sz w:val="32"/>
          <w:szCs w:val="32"/>
        </w:rPr>
        <w:t>中国</w:t>
      </w:r>
      <w:r>
        <w:rPr>
          <w:rFonts w:ascii="仿宋" w:eastAsia="仿宋" w:hAnsi="仿宋" w:cs="仿宋" w:hint="eastAsia"/>
          <w:b/>
          <w:sz w:val="32"/>
          <w:szCs w:val="32"/>
        </w:rPr>
        <w:t>流动科技馆</w:t>
      </w:r>
      <w:r>
        <w:rPr>
          <w:rFonts w:ascii="仿宋" w:eastAsia="仿宋" w:hAnsi="仿宋" w:cs="仿宋" w:hint="eastAsia"/>
          <w:b/>
          <w:sz w:val="32"/>
          <w:szCs w:val="32"/>
        </w:rPr>
        <w:t>巡展项目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内容</w:t>
      </w:r>
    </w:p>
    <w:p w14:paraId="3672BD65" w14:textId="77777777" w:rsidR="00BF2A50" w:rsidRDefault="007C5D9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中国流动科技馆以“体验科学”为主题，展品设置</w:t>
      </w:r>
      <w:r>
        <w:rPr>
          <w:rFonts w:ascii="仿宋_GB2312" w:eastAsia="仿宋_GB2312" w:hAnsi="仿宋_GB2312" w:cs="仿宋_GB2312" w:hint="eastAsia"/>
          <w:sz w:val="32"/>
          <w:szCs w:val="32"/>
        </w:rPr>
        <w:t>60</w:t>
      </w:r>
      <w:r>
        <w:rPr>
          <w:rFonts w:ascii="仿宋_GB2312" w:eastAsia="仿宋_GB2312" w:hAnsi="仿宋_GB2312" w:cs="仿宋_GB2312" w:hint="eastAsia"/>
          <w:sz w:val="32"/>
          <w:szCs w:val="32"/>
        </w:rPr>
        <w:t>余件，占地面积</w:t>
      </w:r>
      <w:r>
        <w:rPr>
          <w:rFonts w:ascii="仿宋_GB2312" w:eastAsia="仿宋_GB2312" w:hAnsi="仿宋_GB2312" w:cs="仿宋_GB2312" w:hint="eastAsia"/>
          <w:sz w:val="32"/>
          <w:szCs w:val="32"/>
        </w:rPr>
        <w:t>400-600</w:t>
      </w:r>
      <w:r>
        <w:rPr>
          <w:rFonts w:ascii="仿宋_GB2312" w:eastAsia="仿宋_GB2312" w:hAnsi="仿宋_GB2312" w:cs="仿宋_GB2312" w:hint="eastAsia"/>
          <w:sz w:val="32"/>
          <w:szCs w:val="32"/>
        </w:rPr>
        <w:t>平方米。通过声光体验、电磁探秘、运动旋律、数学魅力、健康生活、汽车生活、科技生活等学科，与科学表演、科学实验、科普影视相结合。</w:t>
      </w:r>
    </w:p>
    <w:p w14:paraId="6AD8A6CD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48401E2" w14:textId="77777777" w:rsidR="00BF2A50" w:rsidRDefault="007C5D9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noProof/>
          <w:sz w:val="32"/>
          <w:szCs w:val="32"/>
        </w:rPr>
        <w:drawing>
          <wp:inline distT="0" distB="0" distL="114300" distR="114300" wp14:anchorId="5A924FD2" wp14:editId="3A0D0D85">
            <wp:extent cx="5300980" cy="3136900"/>
            <wp:effectExtent l="0" t="0" r="13970" b="6350"/>
            <wp:docPr id="18" name="图片 18" descr="展品整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展品整体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F4E0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34E6EA93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9C1E1E5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3E03D586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34234C86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93B7829" w14:textId="77777777" w:rsidR="00BF2A50" w:rsidRDefault="00BF2A5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097DA1AD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33B02917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08251686" w14:textId="77777777" w:rsidR="00BF2A50" w:rsidRDefault="00BF2A50">
      <w:pPr>
        <w:spacing w:line="5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11DDCAE1" w14:textId="77777777" w:rsidR="00BF2A50" w:rsidRDefault="007C5D96">
      <w:pPr>
        <w:spacing w:line="50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（一）展览框架</w:t>
      </w:r>
    </w:p>
    <w:p w14:paraId="04BCD60F" w14:textId="77777777" w:rsidR="00BF2A50" w:rsidRDefault="00BF2A50">
      <w:pPr>
        <w:rPr>
          <w:rFonts w:ascii="仿宋" w:eastAsia="仿宋" w:hAnsi="仿宋" w:cs="仿宋"/>
          <w:b/>
          <w:sz w:val="32"/>
          <w:szCs w:val="32"/>
        </w:rPr>
      </w:pPr>
    </w:p>
    <w:p w14:paraId="5B6CB964" w14:textId="77777777" w:rsidR="00BF2A50" w:rsidRDefault="007C5D96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 wp14:anchorId="21CC862E" wp14:editId="3E44448A">
            <wp:extent cx="4443095" cy="4050030"/>
            <wp:effectExtent l="0" t="0" r="14605" b="7620"/>
            <wp:docPr id="19" name="图片 19" descr="15499420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4994201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1727" w14:textId="77777777" w:rsidR="00BF2A50" w:rsidRDefault="00BF2A50">
      <w:pPr>
        <w:spacing w:line="500" w:lineRule="exact"/>
        <w:jc w:val="center"/>
        <w:rPr>
          <w:rFonts w:ascii="仿宋" w:eastAsia="仿宋" w:hAnsi="仿宋" w:cs="仿宋"/>
          <w:b/>
          <w:sz w:val="32"/>
          <w:szCs w:val="32"/>
        </w:rPr>
        <w:sectPr w:rsidR="00BF2A5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B22D9A" w14:textId="77777777" w:rsidR="00BF2A50" w:rsidRDefault="007C5D96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（二）常规展品示例</w:t>
      </w:r>
    </w:p>
    <w:p w14:paraId="6D8C3F4A" w14:textId="77777777" w:rsidR="00BF2A50" w:rsidRDefault="00BF2A50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3864EBA0" w14:textId="77777777" w:rsidR="00BF2A50" w:rsidRDefault="00BF2A50">
      <w:pPr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12B028C7" w14:textId="77777777" w:rsidR="00BF2A50" w:rsidRDefault="007C5D96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 wp14:anchorId="5C0633F4" wp14:editId="7503FEF7">
            <wp:extent cx="4216400" cy="4324350"/>
            <wp:effectExtent l="0" t="0" r="12700" b="0"/>
            <wp:docPr id="22" name="图片 22" descr="微信图片_2019012309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123091957"/>
                    <pic:cNvPicPr>
                      <a:picLocks noChangeAspect="1"/>
                    </pic:cNvPicPr>
                  </pic:nvPicPr>
                  <pic:blipFill>
                    <a:blip r:embed="rId13"/>
                    <a:srcRect l="12227" t="4596" r="7782"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10FF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5BADAAAD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307996D9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439CE12B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7476FC65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13BD9D5D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6C4AB733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09630522" w14:textId="77777777" w:rsidR="00BF2A50" w:rsidRDefault="00BF2A50">
      <w:pPr>
        <w:rPr>
          <w:rFonts w:ascii="仿宋" w:eastAsia="仿宋" w:hAnsi="仿宋" w:cs="仿宋"/>
          <w:b/>
          <w:sz w:val="32"/>
          <w:szCs w:val="32"/>
        </w:rPr>
      </w:pPr>
    </w:p>
    <w:p w14:paraId="36C8A884" w14:textId="77777777" w:rsidR="00BF2A50" w:rsidRDefault="007C5D96">
      <w:pPr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（三）展品列表（以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ZGLD-2018-42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套展品为例）</w:t>
      </w:r>
    </w:p>
    <w:p w14:paraId="4AF5AE83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4E34BA45" w14:textId="77777777" w:rsidR="00BF2A50" w:rsidRDefault="007C5D96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 wp14:anchorId="35593614" wp14:editId="3A7C69EB">
            <wp:extent cx="5647690" cy="3743325"/>
            <wp:effectExtent l="0" t="0" r="10160" b="9525"/>
            <wp:docPr id="23" name="图片 23" descr="微信图片_2019012309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0123092049"/>
                    <pic:cNvPicPr>
                      <a:picLocks noChangeAspect="1"/>
                    </pic:cNvPicPr>
                  </pic:nvPicPr>
                  <pic:blipFill>
                    <a:blip r:embed="rId14"/>
                    <a:srcRect t="774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CB5F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7FB8E156" w14:textId="77777777" w:rsidR="00BF2A50" w:rsidRDefault="00BF2A50">
      <w:pPr>
        <w:rPr>
          <w:rFonts w:ascii="仿宋" w:eastAsia="仿宋" w:hAnsi="仿宋" w:cs="仿宋"/>
          <w:b/>
          <w:sz w:val="32"/>
          <w:szCs w:val="32"/>
        </w:rPr>
      </w:pPr>
    </w:p>
    <w:p w14:paraId="72A99AAC" w14:textId="77777777" w:rsidR="00BF2A50" w:rsidRDefault="007C5D96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 wp14:anchorId="51F82F3E" wp14:editId="39393351">
            <wp:extent cx="5857875" cy="1962150"/>
            <wp:effectExtent l="0" t="0" r="9525" b="0"/>
            <wp:docPr id="24" name="图片 24" descr="微信图片_2019012309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0123092219"/>
                    <pic:cNvPicPr>
                      <a:picLocks noChangeAspect="1"/>
                    </pic:cNvPicPr>
                  </pic:nvPicPr>
                  <pic:blipFill>
                    <a:blip r:embed="rId15"/>
                    <a:srcRect t="7336" b="4474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B131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5C5D969E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0D6801F2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6A1F4C85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4DC77F94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797634DE" w14:textId="77777777" w:rsidR="00BF2A50" w:rsidRDefault="007C5D96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 wp14:anchorId="62728370" wp14:editId="5E2957CC">
            <wp:extent cx="5857875" cy="1881505"/>
            <wp:effectExtent l="0" t="0" r="9525" b="4445"/>
            <wp:docPr id="20" name="图片 20" descr="微信图片_2019012309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123092219"/>
                    <pic:cNvPicPr>
                      <a:picLocks noChangeAspect="1"/>
                    </pic:cNvPicPr>
                  </pic:nvPicPr>
                  <pic:blipFill>
                    <a:blip r:embed="rId15"/>
                    <a:srcRect t="5404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1C43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45641AAB" w14:textId="77777777" w:rsidR="00BF2A50" w:rsidRDefault="00BF2A5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2C5FF447" w14:textId="77777777" w:rsidR="00BF2A50" w:rsidRDefault="007C5D96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 wp14:anchorId="731A0D77" wp14:editId="49837EB3">
            <wp:extent cx="5266055" cy="3234055"/>
            <wp:effectExtent l="0" t="0" r="10795" b="4445"/>
            <wp:docPr id="25" name="图片 25" descr="微信图片_2019012309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90123092249"/>
                    <pic:cNvPicPr>
                      <a:picLocks noChangeAspect="1"/>
                    </pic:cNvPicPr>
                  </pic:nvPicPr>
                  <pic:blipFill>
                    <a:blip r:embed="rId16"/>
                    <a:srcRect t="677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1FAE" w14:textId="77777777" w:rsidR="00BF2A50" w:rsidRDefault="007C5D96">
      <w:pPr>
        <w:jc w:val="center"/>
      </w:pPr>
      <w:r>
        <w:rPr>
          <w:rFonts w:ascii="仿宋" w:eastAsia="仿宋" w:hAnsi="仿宋" w:cs="仿宋" w:hint="eastAsia"/>
          <w:b/>
          <w:sz w:val="32"/>
          <w:szCs w:val="32"/>
        </w:rPr>
        <w:br w:type="page"/>
      </w:r>
    </w:p>
    <w:p w14:paraId="296B58E3" w14:textId="77777777" w:rsidR="00BF2A50" w:rsidRDefault="007C5D96">
      <w:pPr>
        <w:pStyle w:val="a3"/>
        <w:snapToGrid w:val="0"/>
        <w:spacing w:beforeLines="50" w:before="156" w:after="0" w:line="500" w:lineRule="exact"/>
        <w:ind w:leftChars="0" w:left="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四、</w:t>
      </w:r>
      <w:r>
        <w:rPr>
          <w:rFonts w:ascii="仿宋" w:eastAsia="仿宋" w:hAnsi="仿宋" w:cs="仿宋" w:hint="eastAsia"/>
          <w:b/>
          <w:sz w:val="32"/>
          <w:szCs w:val="32"/>
        </w:rPr>
        <w:t>中国</w:t>
      </w:r>
      <w:r>
        <w:rPr>
          <w:rFonts w:ascii="仿宋" w:eastAsia="仿宋" w:hAnsi="仿宋" w:cs="仿宋" w:hint="eastAsia"/>
          <w:b/>
          <w:sz w:val="32"/>
          <w:szCs w:val="32"/>
        </w:rPr>
        <w:t>流动科技馆</w:t>
      </w:r>
      <w:r>
        <w:rPr>
          <w:rFonts w:ascii="仿宋" w:eastAsia="仿宋" w:hAnsi="仿宋" w:cs="仿宋" w:hint="eastAsia"/>
          <w:b/>
          <w:sz w:val="32"/>
          <w:szCs w:val="32"/>
        </w:rPr>
        <w:t>巡展</w:t>
      </w:r>
      <w:proofErr w:type="gramStart"/>
      <w:r>
        <w:rPr>
          <w:rFonts w:ascii="仿宋" w:eastAsia="仿宋" w:hAnsi="仿宋" w:cs="仿宋" w:hint="eastAsia"/>
          <w:b/>
          <w:sz w:val="32"/>
          <w:szCs w:val="32"/>
        </w:rPr>
        <w:t>项目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接展站点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工作内容</w:t>
      </w:r>
    </w:p>
    <w:p w14:paraId="163DCDEA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负责制定流动科技馆在本地区的巡展方案，并申请获得当地政府的支持和帮助，保证展出有效时间不少于</w:t>
      </w:r>
      <w:r>
        <w:rPr>
          <w:rFonts w:ascii="仿宋_GB2312" w:eastAsia="仿宋_GB2312" w:hAnsi="仿宋_GB2312" w:cs="仿宋_GB2312" w:hint="eastAsia"/>
          <w:sz w:val="32"/>
          <w:szCs w:val="32"/>
        </w:rPr>
        <w:t>60</w:t>
      </w:r>
      <w:r>
        <w:rPr>
          <w:rFonts w:ascii="仿宋_GB2312" w:eastAsia="仿宋_GB2312" w:hAnsi="仿宋_GB2312" w:cs="仿宋_GB2312" w:hint="eastAsia"/>
          <w:sz w:val="32"/>
          <w:szCs w:val="32"/>
        </w:rPr>
        <w:t>天。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14:paraId="5C114E7E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(</w:t>
      </w:r>
      <w:r>
        <w:rPr>
          <w:rFonts w:ascii="仿宋_GB2312" w:eastAsia="仿宋_GB2312" w:hAnsi="仿宋_GB2312" w:cs="仿宋_GB2312" w:hint="eastAsia"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负责提供展览使用场地、水电、采暖、消防安全等设施。</w:t>
      </w:r>
    </w:p>
    <w:p w14:paraId="1EFD125D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1.</w:t>
      </w:r>
      <w:r>
        <w:rPr>
          <w:rFonts w:ascii="仿宋_GB2312" w:eastAsia="仿宋_GB2312" w:hAnsi="仿宋_GB2312" w:cs="仿宋_GB2312" w:hint="eastAsia"/>
          <w:sz w:val="32"/>
          <w:szCs w:val="32"/>
        </w:rPr>
        <w:t>巡展场地：</w:t>
      </w:r>
      <w:r>
        <w:rPr>
          <w:rFonts w:ascii="仿宋_GB2312" w:eastAsia="仿宋_GB2312" w:hAnsi="仿宋_GB2312" w:cs="仿宋_GB2312" w:hint="eastAsia"/>
          <w:sz w:val="32"/>
          <w:szCs w:val="32"/>
        </w:rPr>
        <w:t>400</w:t>
      </w:r>
      <w:r>
        <w:rPr>
          <w:rFonts w:ascii="仿宋_GB2312" w:eastAsia="仿宋_GB2312" w:hAnsi="仿宋_GB2312" w:cs="仿宋_GB2312" w:hint="eastAsia"/>
          <w:sz w:val="32"/>
          <w:szCs w:val="32"/>
        </w:rPr>
        <w:t>㎡—</w:t>
      </w:r>
      <w:r>
        <w:rPr>
          <w:rFonts w:ascii="仿宋_GB2312" w:eastAsia="仿宋_GB2312" w:hAnsi="仿宋_GB2312" w:cs="仿宋_GB2312" w:hint="eastAsia"/>
          <w:sz w:val="32"/>
          <w:szCs w:val="32"/>
        </w:rPr>
        <w:t>700</w:t>
      </w:r>
      <w:r>
        <w:rPr>
          <w:rFonts w:ascii="仿宋_GB2312" w:eastAsia="仿宋_GB2312" w:hAnsi="仿宋_GB2312" w:cs="仿宋_GB2312" w:hint="eastAsia"/>
          <w:sz w:val="32"/>
          <w:szCs w:val="32"/>
        </w:rPr>
        <w:t>㎡，层高不小于</w:t>
      </w:r>
      <w:r>
        <w:rPr>
          <w:rFonts w:ascii="仿宋_GB2312" w:eastAsia="仿宋_GB2312" w:hAnsi="仿宋_GB2312" w:cs="仿宋_GB2312" w:hint="eastAsia"/>
          <w:sz w:val="32"/>
          <w:szCs w:val="32"/>
        </w:rPr>
        <w:t>4m</w:t>
      </w:r>
      <w:r>
        <w:rPr>
          <w:rFonts w:ascii="仿宋_GB2312" w:eastAsia="仿宋_GB2312" w:hAnsi="仿宋_GB2312" w:cs="仿宋_GB2312" w:hint="eastAsia"/>
          <w:sz w:val="32"/>
          <w:szCs w:val="32"/>
        </w:rPr>
        <w:t>展示室内场地。</w:t>
      </w:r>
    </w:p>
    <w:p w14:paraId="6DB64469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2.</w:t>
      </w:r>
      <w:r>
        <w:rPr>
          <w:rFonts w:ascii="仿宋_GB2312" w:eastAsia="仿宋_GB2312" w:hAnsi="仿宋_GB2312" w:cs="仿宋_GB2312" w:hint="eastAsia"/>
          <w:sz w:val="32"/>
          <w:szCs w:val="32"/>
        </w:rPr>
        <w:t>电力供应：满足</w:t>
      </w:r>
      <w:r>
        <w:rPr>
          <w:rFonts w:ascii="仿宋_GB2312" w:eastAsia="仿宋_GB2312" w:hAnsi="仿宋_GB2312" w:cs="仿宋_GB2312" w:hint="eastAsia"/>
          <w:sz w:val="32"/>
          <w:szCs w:val="32"/>
        </w:rPr>
        <w:t>380V/3000W</w:t>
      </w:r>
      <w:r>
        <w:rPr>
          <w:rFonts w:ascii="仿宋_GB2312" w:eastAsia="仿宋_GB2312" w:hAnsi="仿宋_GB2312" w:cs="仿宋_GB2312" w:hint="eastAsia"/>
          <w:sz w:val="32"/>
          <w:szCs w:val="32"/>
        </w:rPr>
        <w:t>的电力电源。</w:t>
      </w:r>
    </w:p>
    <w:p w14:paraId="046B6D0E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3.</w:t>
      </w:r>
      <w:r>
        <w:rPr>
          <w:rFonts w:ascii="仿宋_GB2312" w:eastAsia="仿宋_GB2312" w:hAnsi="仿宋_GB2312" w:cs="仿宋_GB2312" w:hint="eastAsia"/>
          <w:sz w:val="32"/>
          <w:szCs w:val="32"/>
        </w:rPr>
        <w:t>用水采暖：卫生间、用水水源、冬季采暖。</w:t>
      </w:r>
    </w:p>
    <w:p w14:paraId="28435DC5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4.</w:t>
      </w:r>
      <w:r>
        <w:rPr>
          <w:rFonts w:ascii="仿宋_GB2312" w:eastAsia="仿宋_GB2312" w:hAnsi="仿宋_GB2312" w:cs="仿宋_GB2312" w:hint="eastAsia"/>
          <w:sz w:val="32"/>
          <w:szCs w:val="32"/>
        </w:rPr>
        <w:t>消防安全：具备消防设施、配备消防器材、疏散顺畅。</w:t>
      </w:r>
    </w:p>
    <w:p w14:paraId="3B71246F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5.</w:t>
      </w:r>
      <w:r>
        <w:rPr>
          <w:rFonts w:ascii="仿宋_GB2312" w:eastAsia="仿宋_GB2312" w:hAnsi="仿宋_GB2312" w:cs="仿宋_GB2312" w:hint="eastAsia"/>
          <w:sz w:val="32"/>
          <w:szCs w:val="32"/>
        </w:rPr>
        <w:t>清洁卫生：保持巡展场地通风良好卫生整洁，展品设施卫生清洁。</w:t>
      </w:r>
    </w:p>
    <w:p w14:paraId="7E8F964E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(</w:t>
      </w:r>
      <w:r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负责巡展启动仪式、参观接待、服务、接待管理工作。</w:t>
      </w:r>
    </w:p>
    <w:p w14:paraId="65862253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1.</w:t>
      </w:r>
      <w:r>
        <w:rPr>
          <w:rFonts w:ascii="仿宋_GB2312" w:eastAsia="仿宋_GB2312" w:hAnsi="仿宋_GB2312" w:cs="仿宋_GB2312" w:hint="eastAsia"/>
          <w:sz w:val="32"/>
          <w:szCs w:val="32"/>
        </w:rPr>
        <w:t>巡展展览启动仪式的总体设计、布置和组织实施。</w:t>
      </w:r>
    </w:p>
    <w:p w14:paraId="65DFAAE2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2.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负责组织协调学校、团体、社会公众有序、文明、安全参观。每天参观人数瞬时控制在</w:t>
      </w:r>
      <w:r>
        <w:rPr>
          <w:rFonts w:ascii="仿宋_GB2312" w:eastAsia="仿宋_GB2312" w:hAnsi="仿宋_GB2312" w:cs="仿宋_GB2312" w:hint="eastAsia"/>
          <w:sz w:val="32"/>
          <w:szCs w:val="32"/>
        </w:rPr>
        <w:t>500</w:t>
      </w:r>
      <w:r>
        <w:rPr>
          <w:rFonts w:ascii="仿宋_GB2312" w:eastAsia="仿宋_GB2312" w:hAnsi="仿宋_GB2312" w:cs="仿宋_GB2312" w:hint="eastAsia"/>
          <w:sz w:val="32"/>
          <w:szCs w:val="32"/>
        </w:rPr>
        <w:t>人以内。</w:t>
      </w:r>
    </w:p>
    <w:p w14:paraId="50AB8D0C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3.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负责对县城及周边</w:t>
      </w:r>
      <w:r>
        <w:rPr>
          <w:rFonts w:ascii="仿宋_GB2312" w:eastAsia="仿宋_GB2312" w:hAnsi="仿宋_GB2312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公里范围内的中小学生实现基本全覆盖，尽量扩大受益面。</w:t>
      </w:r>
    </w:p>
    <w:p w14:paraId="604EE33E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4.</w:t>
      </w:r>
      <w:r>
        <w:rPr>
          <w:rFonts w:ascii="仿宋_GB2312" w:eastAsia="仿宋_GB2312" w:hAnsi="仿宋_GB2312" w:cs="仿宋_GB2312" w:hint="eastAsia"/>
          <w:sz w:val="32"/>
          <w:szCs w:val="32"/>
        </w:rPr>
        <w:t>文明接待参观、文明用语、文明服务和管理。</w:t>
      </w:r>
    </w:p>
    <w:p w14:paraId="4D70B237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(</w:t>
      </w:r>
      <w:r>
        <w:rPr>
          <w:rFonts w:ascii="仿宋_GB2312" w:eastAsia="仿宋_GB2312" w:hAnsi="仿宋_GB2312" w:cs="仿宋_GB2312" w:hint="eastAsia"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负责巡展站点讲解人员招聘、管理工作，每站配备展教人员不低于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人。</w:t>
      </w:r>
    </w:p>
    <w:p w14:paraId="7771C902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(</w:t>
      </w:r>
      <w:r>
        <w:rPr>
          <w:rFonts w:ascii="仿宋_GB2312" w:eastAsia="仿宋_GB2312" w:hAnsi="仿宋_GB2312" w:cs="仿宋_GB2312" w:hint="eastAsia"/>
          <w:sz w:val="32"/>
          <w:szCs w:val="32"/>
        </w:rPr>
        <w:t>五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负责当地媒体宣传（电视、报纸、网络、专题、科教影片的宣传等）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，咨询服务。</w:t>
      </w:r>
    </w:p>
    <w:p w14:paraId="63395A8B" w14:textId="77777777" w:rsidR="00BF2A50" w:rsidRDefault="007C5D96">
      <w:pPr>
        <w:spacing w:line="50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(</w:t>
      </w:r>
      <w:r>
        <w:rPr>
          <w:rFonts w:ascii="仿宋_GB2312" w:eastAsia="仿宋_GB2312" w:hAnsi="仿宋_GB2312" w:cs="仿宋_GB2312" w:hint="eastAsia"/>
          <w:sz w:val="32"/>
          <w:szCs w:val="32"/>
        </w:rPr>
        <w:t>六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负责巡展参观人数统计、公众留言、活动影像、文字资料、巡展工作开展情况的收集、整理、上报工作，每月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底</w:t>
      </w:r>
      <w:r>
        <w:rPr>
          <w:rFonts w:ascii="仿宋_GB2312" w:eastAsia="仿宋_GB2312" w:hAnsi="仿宋_GB2312" w:cs="仿宋_GB2312" w:hint="eastAsia"/>
          <w:sz w:val="32"/>
          <w:szCs w:val="32"/>
        </w:rPr>
        <w:t>25</w:t>
      </w:r>
      <w:r>
        <w:rPr>
          <w:rFonts w:ascii="仿宋_GB2312" w:eastAsia="仿宋_GB2312" w:hAnsi="仿宋_GB2312" w:cs="仿宋_GB2312" w:hint="eastAsia"/>
          <w:sz w:val="32"/>
          <w:szCs w:val="32"/>
        </w:rPr>
        <w:t>日报给黑龙江省科学技术馆。</w:t>
      </w:r>
    </w:p>
    <w:p w14:paraId="2A537A69" w14:textId="77777777" w:rsidR="00BF2A50" w:rsidRDefault="007C5D96">
      <w:pPr>
        <w:spacing w:line="5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七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负责巡展期间展品维护，确保展品的月完好率不低于</w:t>
      </w:r>
      <w:r>
        <w:rPr>
          <w:rFonts w:ascii="仿宋_GB2312" w:eastAsia="仿宋_GB2312" w:hAnsi="仿宋_GB2312" w:cs="仿宋_GB2312" w:hint="eastAsia"/>
          <w:sz w:val="32"/>
          <w:szCs w:val="32"/>
        </w:rPr>
        <w:t>92%</w:t>
      </w:r>
      <w:r>
        <w:rPr>
          <w:rFonts w:ascii="仿宋_GB2312" w:eastAsia="仿宋_GB2312" w:hAnsi="仿宋_GB2312" w:cs="仿宋_GB2312" w:hint="eastAsia"/>
          <w:sz w:val="32"/>
          <w:szCs w:val="32"/>
        </w:rPr>
        <w:t>（每天开展前检查展品完好率），为展览的正常运行提供保障。对损坏展品填写报告表，及时上报甲方。</w:t>
      </w:r>
    </w:p>
    <w:p w14:paraId="5F8BE7E8" w14:textId="77777777" w:rsidR="00BF2A50" w:rsidRDefault="007C5D96">
      <w:pPr>
        <w:spacing w:line="5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sz w:val="32"/>
          <w:szCs w:val="32"/>
        </w:rPr>
        <w:t>八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) </w:t>
      </w:r>
      <w:r>
        <w:rPr>
          <w:rFonts w:ascii="仿宋_GB2312" w:eastAsia="仿宋_GB2312" w:hAnsi="仿宋_GB2312" w:cs="仿宋_GB2312" w:hint="eastAsia"/>
          <w:sz w:val="32"/>
          <w:szCs w:val="32"/>
        </w:rPr>
        <w:t>负责下拨的巡展补助经费使用管理、呈报使用明细核算等工作。</w:t>
      </w:r>
    </w:p>
    <w:p w14:paraId="154CA05A" w14:textId="77777777" w:rsidR="00BF2A50" w:rsidRDefault="00BF2A50">
      <w:pPr>
        <w:spacing w:line="50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7B053D8" w14:textId="77777777" w:rsidR="00BF2A50" w:rsidRDefault="00BF2A50">
      <w:pPr>
        <w:rPr>
          <w:rFonts w:ascii="仿宋_GB2312" w:eastAsia="仿宋_GB2312" w:hAnsi="仿宋_GB2312" w:cs="仿宋_GB2312"/>
          <w:sz w:val="32"/>
          <w:szCs w:val="32"/>
        </w:rPr>
      </w:pPr>
    </w:p>
    <w:p w14:paraId="028D5353" w14:textId="77777777" w:rsidR="00BF2A50" w:rsidRDefault="007C5D96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14:paraId="02C24011" w14:textId="77777777" w:rsidR="00BF2A50" w:rsidRDefault="007C5D96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五、</w:t>
      </w:r>
      <w:r>
        <w:rPr>
          <w:rFonts w:ascii="仿宋" w:eastAsia="仿宋" w:hAnsi="仿宋" w:cs="仿宋" w:hint="eastAsia"/>
          <w:b/>
          <w:sz w:val="32"/>
          <w:szCs w:val="32"/>
        </w:rPr>
        <w:t>中国</w:t>
      </w:r>
      <w:r>
        <w:rPr>
          <w:rFonts w:ascii="仿宋" w:eastAsia="仿宋" w:hAnsi="仿宋" w:cs="仿宋" w:hint="eastAsia"/>
          <w:b/>
          <w:sz w:val="32"/>
          <w:szCs w:val="32"/>
        </w:rPr>
        <w:t>流动科技馆</w:t>
      </w:r>
      <w:r>
        <w:rPr>
          <w:rFonts w:ascii="仿宋" w:eastAsia="仿宋" w:hAnsi="仿宋" w:cs="仿宋" w:hint="eastAsia"/>
          <w:b/>
          <w:sz w:val="32"/>
          <w:szCs w:val="32"/>
        </w:rPr>
        <w:t>巡展项目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各站点巡展照片</w:t>
      </w:r>
    </w:p>
    <w:p w14:paraId="71208665" w14:textId="77777777" w:rsidR="00BF2A50" w:rsidRDefault="007C5D9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4A0653A" wp14:editId="285857DC">
            <wp:simplePos x="0" y="0"/>
            <wp:positionH relativeFrom="column">
              <wp:posOffset>2762250</wp:posOffset>
            </wp:positionH>
            <wp:positionV relativeFrom="paragraph">
              <wp:posOffset>6172200</wp:posOffset>
            </wp:positionV>
            <wp:extent cx="2879725" cy="1800225"/>
            <wp:effectExtent l="0" t="0" r="15875" b="9525"/>
            <wp:wrapNone/>
            <wp:docPr id="41987" name="Picture 3" descr="E:\工作\2013年工作\流动科技馆\2013-5-13中国流动科技馆\DSC_1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E:\工作\2013年工作\流动科技馆\2013-5-13中国流动科技馆\DSC_1297.jpg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02F5B14" wp14:editId="13C5E509">
            <wp:simplePos x="0" y="0"/>
            <wp:positionH relativeFrom="column">
              <wp:posOffset>-276225</wp:posOffset>
            </wp:positionH>
            <wp:positionV relativeFrom="paragraph">
              <wp:posOffset>6153150</wp:posOffset>
            </wp:positionV>
            <wp:extent cx="2879725" cy="1800225"/>
            <wp:effectExtent l="0" t="0" r="15875" b="9525"/>
            <wp:wrapNone/>
            <wp:docPr id="3" name="Picture 4" descr="E:\工作\2013年工作\流动科技馆\流动科技馆\第一站 安达展出情况\中国流动科技馆-黑龙江省安达站照片\中国流动科技馆-黑龙江省安达站照片\IMG_3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E:\工作\2013年工作\流动科技馆\流动科技馆\第一站 安达展出情况\中国流动科技馆-黑龙江省安达站照片\中国流动科技馆-黑龙江省安达站照片\IMG_3714.jpg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F04AC9" wp14:editId="0271C38F">
            <wp:simplePos x="0" y="0"/>
            <wp:positionH relativeFrom="column">
              <wp:posOffset>2771775</wp:posOffset>
            </wp:positionH>
            <wp:positionV relativeFrom="paragraph">
              <wp:posOffset>4219575</wp:posOffset>
            </wp:positionV>
            <wp:extent cx="2879725" cy="1800225"/>
            <wp:effectExtent l="0" t="0" r="15875" b="9525"/>
            <wp:wrapNone/>
            <wp:docPr id="32770" name="Picture 2" descr="E:\工作\2013年工作\流动科技馆\徐闫萌拍富锦流动科技馆-85张\徐闫萌拍富锦流动科技馆-85张\DSC_6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E:\工作\2013年工作\流动科技馆\徐闫萌拍富锦流动科技馆-85张\徐闫萌拍富锦流动科技馆-85张\DSC_6660.JPG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16803D0" wp14:editId="6E672B9D">
            <wp:simplePos x="0" y="0"/>
            <wp:positionH relativeFrom="column">
              <wp:posOffset>2771775</wp:posOffset>
            </wp:positionH>
            <wp:positionV relativeFrom="paragraph">
              <wp:posOffset>2275205</wp:posOffset>
            </wp:positionV>
            <wp:extent cx="2879725" cy="1800225"/>
            <wp:effectExtent l="0" t="0" r="15875" b="9525"/>
            <wp:wrapNone/>
            <wp:docPr id="32771" name="Picture 3" descr="E:\工作\2013年工作\流动科技馆\徐闫萌拍富锦流动科技馆-85张\徐闫萌拍富锦流动科技馆-85张\DSC_6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E:\工作\2013年工作\流动科技馆\徐闫萌拍富锦流动科技馆-85张\徐闫萌拍富锦流动科技馆-85张\DSC_6623.JPG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0109D8" wp14:editId="4DE354D9">
            <wp:simplePos x="0" y="0"/>
            <wp:positionH relativeFrom="column">
              <wp:posOffset>-276225</wp:posOffset>
            </wp:positionH>
            <wp:positionV relativeFrom="paragraph">
              <wp:posOffset>2285365</wp:posOffset>
            </wp:positionV>
            <wp:extent cx="2879725" cy="1800225"/>
            <wp:effectExtent l="0" t="0" r="15875" b="9525"/>
            <wp:wrapNone/>
            <wp:docPr id="24587" name="Picture 11" descr="E:\工作\2013年工作\流动科技馆\2013-5-13中国流动科技馆\DSC_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1" descr="E:\工作\2013年工作\流动科技馆\2013-5-13中国流动科技馆\DSC_1223.JPG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3AD736" wp14:editId="5D5EE5F1">
            <wp:simplePos x="0" y="0"/>
            <wp:positionH relativeFrom="column">
              <wp:posOffset>-276225</wp:posOffset>
            </wp:positionH>
            <wp:positionV relativeFrom="paragraph">
              <wp:posOffset>4210050</wp:posOffset>
            </wp:positionV>
            <wp:extent cx="2879725" cy="1800225"/>
            <wp:effectExtent l="0" t="0" r="15875" b="9525"/>
            <wp:wrapNone/>
            <wp:docPr id="2" name="Picture 2" descr="E:\工作\2013年工作\流动科技馆\流动科技馆\第一站 安达展出情况\中国流动科技馆-黑龙江省安达站照片\中国流动科技馆-黑龙江省安达站照片\IMG_3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工作\2013年工作\流动科技馆\流动科技馆\第一站 安达展出情况\中国流动科技馆-黑龙江省安达站照片\中国流动科技馆-黑龙江省安达站照片\IMG_3688.jpg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A838A7" wp14:editId="7C9219EF">
            <wp:simplePos x="0" y="0"/>
            <wp:positionH relativeFrom="column">
              <wp:posOffset>2771775</wp:posOffset>
            </wp:positionH>
            <wp:positionV relativeFrom="paragraph">
              <wp:posOffset>296545</wp:posOffset>
            </wp:positionV>
            <wp:extent cx="2879725" cy="1800225"/>
            <wp:effectExtent l="0" t="0" r="15875" b="9525"/>
            <wp:wrapNone/>
            <wp:docPr id="1" name="Picture 10" descr="E:\工作\2013年工作\流动科技馆\徐闫萌拍富锦流动科技馆-85张\徐闫萌拍富锦流动科技馆-85张\DSC_6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E:\工作\2013年工作\流动科技馆\徐闫萌拍富锦流动科技馆-85张\徐闫萌拍富锦流动科技馆-85张\DSC_6598.JPG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F9D9AB" wp14:editId="0B2021B5">
            <wp:simplePos x="0" y="0"/>
            <wp:positionH relativeFrom="column">
              <wp:posOffset>-276225</wp:posOffset>
            </wp:positionH>
            <wp:positionV relativeFrom="paragraph">
              <wp:posOffset>329565</wp:posOffset>
            </wp:positionV>
            <wp:extent cx="2879725" cy="1800225"/>
            <wp:effectExtent l="0" t="0" r="15875" b="9525"/>
            <wp:wrapNone/>
            <wp:docPr id="17425" name="Picture 17" descr="E:\工作\2013年工作\流动科技馆\2013-5-13中国流动科技馆\DSC_0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" name="Picture 17" descr="E:\工作\2013年工作\流动科技馆\2013-5-13中国流动科技馆\DSC_0942.JPG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A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12589" w14:textId="77777777" w:rsidR="007C5D96" w:rsidRDefault="007C5D96">
      <w:r>
        <w:separator/>
      </w:r>
    </w:p>
  </w:endnote>
  <w:endnote w:type="continuationSeparator" w:id="0">
    <w:p w14:paraId="5BAB6BBB" w14:textId="77777777" w:rsidR="007C5D96" w:rsidRDefault="007C5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swiss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8C916" w14:textId="77777777" w:rsidR="00BF2A50" w:rsidRDefault="007C5D9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F36368" wp14:editId="7939601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272EC0" w14:textId="77777777" w:rsidR="00BF2A50" w:rsidRDefault="007C5D9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36368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29272EC0" w14:textId="77777777" w:rsidR="00BF2A50" w:rsidRDefault="007C5D9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2426E" w14:textId="77777777" w:rsidR="007C5D96" w:rsidRDefault="007C5D96">
      <w:r>
        <w:separator/>
      </w:r>
    </w:p>
  </w:footnote>
  <w:footnote w:type="continuationSeparator" w:id="0">
    <w:p w14:paraId="1E19D882" w14:textId="77777777" w:rsidR="007C5D96" w:rsidRDefault="007C5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B240E" w14:textId="77777777" w:rsidR="00BF2A50" w:rsidRDefault="00BF2A50">
    <w:pPr>
      <w:pStyle w:val="a5"/>
      <w:pBdr>
        <w:bottom w:val="double" w:sz="8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B9194"/>
    <w:multiLevelType w:val="singleLevel"/>
    <w:tmpl w:val="1DAB919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E5C091C"/>
    <w:rsid w:val="007C5D96"/>
    <w:rsid w:val="008315A6"/>
    <w:rsid w:val="00BF2A50"/>
    <w:rsid w:val="0B304160"/>
    <w:rsid w:val="0B4C610A"/>
    <w:rsid w:val="0E5C091C"/>
    <w:rsid w:val="15D528A0"/>
    <w:rsid w:val="5BD85E1B"/>
    <w:rsid w:val="5D28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3ED5431"/>
  <w15:docId w15:val="{18F3EDEC-9C52-448C-B67D-FA800794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after="120"/>
      <w:ind w:leftChars="200" w:left="420"/>
    </w:pPr>
    <w:rPr>
      <w:szCs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F.ANG</dc:creator>
  <cp:lastModifiedBy>yin yue</cp:lastModifiedBy>
  <cp:revision>2</cp:revision>
  <cp:lastPrinted>2020-01-07T06:00:00Z</cp:lastPrinted>
  <dcterms:created xsi:type="dcterms:W3CDTF">2020-01-09T02:53:00Z</dcterms:created>
  <dcterms:modified xsi:type="dcterms:W3CDTF">2020-01-09T02:53:00Z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