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1：</w:t>
      </w:r>
    </w:p>
    <w:tbl>
      <w:tblPr>
        <w:tblStyle w:val="2"/>
        <w:tblW w:w="925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440"/>
        <w:gridCol w:w="1430"/>
        <w:gridCol w:w="1550"/>
        <w:gridCol w:w="1730"/>
        <w:gridCol w:w="15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2021年黑龙江省流动科技馆巡展计划表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巡展安排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所在地区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展览编号：ZGLD-2017-34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佳木斯市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木兰县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通河县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依兰县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汤原县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巡展时间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4月-5月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6月-8月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8月-10月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10月-12月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展览编号：ZGLD-2017-33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牡丹江市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七台河市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鸡西市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海林市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林口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鸡东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勃利县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巡展时间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4月-5月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6月-8月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8月-10月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10月-12月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展览编号：ZGLD-2018-42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绥化市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庆安县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绥棱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明水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肇州县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巡展时间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4月-5月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6月-8月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8月-10月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10月-12月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展览编号：ZGLD-2018-43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伊春市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南岔县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大青山县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丰林县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汤旺河县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巡展时间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4月-5月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6月-8月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8月-10月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10月-12月</w:t>
            </w: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展览编号：ZGLD-2020-13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黑河市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齐齐哈尔市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大庆市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五大连池市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讷河市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依安县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  <w:lang w:eastAsia="zh-CN"/>
              </w:rPr>
              <w:t>林甸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巡展时间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4月-5月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6月-8月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8月-10月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10月-12月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7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展览编号：ZGLD-2020-15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牡丹江市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鸡西市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双鸭山市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鹤岗市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穆棱市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密山市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宝清县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绥滨县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巡展时间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4月-5月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6月-8月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8月-10月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10月-12月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其中庆安县、明水县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中国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流动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科技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馆“跨界流动•助力基层”巡展项目县级公共图书馆接展站点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732EB"/>
    <w:rsid w:val="3B8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2021-03-25T05:33:00Z</dcterms:created>
  <dc:creator>正太他爹</dc:creator>
  <cp:lastModifiedBy>正太他爹</cp:lastModifiedBy>
  <dcterms:modified xsi:type="dcterms:W3CDTF">2021-03-25T05:33:57Z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C98FF03787BE4EB698569F0A365469C0</vt:lpwstr>
  </property>
</Properties>
</file>